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Darovacia zmluva</w:t>
      </w:r>
    </w:p>
    <w:p w:rsidR="00000000" w:rsidDel="00000000" w:rsidP="00000000" w:rsidRDefault="00000000" w:rsidRPr="00000000" w14:paraId="00000002">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uzatvorená v súlade s § 628 Občianskeho zákonníka v platnom znení medzi týmito zmluvnými stranami:</w:t>
      </w:r>
    </w:p>
    <w:p w:rsidR="00000000" w:rsidDel="00000000" w:rsidP="00000000" w:rsidRDefault="00000000" w:rsidRPr="00000000" w14:paraId="00000003">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Rule="auto"/>
        <w:rPr>
          <w:rFonts w:ascii="Calibri" w:cs="Calibri" w:eastAsia="Calibri" w:hAnsi="Calibri"/>
        </w:rPr>
      </w:pPr>
      <w:r w:rsidDel="00000000" w:rsidR="00000000" w:rsidRPr="00000000">
        <w:rPr>
          <w:rFonts w:ascii="Calibri" w:cs="Calibri" w:eastAsia="Calibri" w:hAnsi="Calibri"/>
          <w:rtl w:val="0"/>
        </w:rPr>
        <w:t xml:space="preserve">Darca:</w:t>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b w:val="1"/>
          <w:bCs w:val="1"/>
        </w:rPr>
      </w:pPr>
      <w:r w:rsidDel="00000000" w:rsidR="00000000" w:rsidRPr="00000000">
        <w:rPr>
          <w:b w:val="1"/>
          <w:bCs w:val="1"/>
          <w:rtl w:val="0"/>
        </w:rPr>
        <w:t xml:space="preserve">………………………………..</w:t>
      </w:r>
    </w:p>
    <w:p w:rsidR="00000000" w:rsidDel="00000000" w:rsidP="00000000" w:rsidRDefault="00000000" w:rsidRPr="00000000" w14:paraId="00000007">
      <w:pPr>
        <w:spacing w:after="0" w:lineRule="auto"/>
        <w:rPr>
          <w:b w:val="1"/>
          <w:bCs w:val="1"/>
        </w:rPr>
      </w:pPr>
      <w:r w:rsidDel="00000000" w:rsidR="00000000" w:rsidRPr="00000000">
        <w:rPr>
          <w:b w:val="1"/>
          <w:bCs w:val="1"/>
          <w:rtl w:val="0"/>
        </w:rPr>
        <w:t xml:space="preserve">………………………………..</w:t>
      </w:r>
    </w:p>
    <w:p w:rsidR="00000000" w:rsidDel="00000000" w:rsidP="00000000" w:rsidRDefault="00000000" w:rsidRPr="00000000" w14:paraId="00000008">
      <w:pPr>
        <w:spacing w:after="0" w:lineRule="auto"/>
        <w:rPr>
          <w:b w:val="1"/>
          <w:bCs w:val="1"/>
        </w:rPr>
      </w:pPr>
      <w:r w:rsidDel="00000000" w:rsidR="00000000" w:rsidRPr="00000000">
        <w:rPr>
          <w:b w:val="1"/>
          <w:bCs w:val="1"/>
          <w:rtl w:val="0"/>
        </w:rPr>
        <w:t xml:space="preserve">………………………………..</w:t>
      </w:r>
    </w:p>
    <w:p w:rsidR="00000000" w:rsidDel="00000000" w:rsidP="00000000" w:rsidRDefault="00000000" w:rsidRPr="00000000" w14:paraId="00000009">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spacing w:after="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spacing w:after="0" w:lineRule="auto"/>
        <w:rPr>
          <w:rFonts w:ascii="Calibri" w:cs="Calibri" w:eastAsia="Calibri" w:hAnsi="Calibri"/>
        </w:rPr>
      </w:pPr>
      <w:r w:rsidDel="00000000" w:rsidR="00000000" w:rsidRPr="00000000">
        <w:rPr>
          <w:rFonts w:ascii="Calibri" w:cs="Calibri" w:eastAsia="Calibri" w:hAnsi="Calibri"/>
          <w:rtl w:val="0"/>
        </w:rPr>
        <w:t xml:space="preserve">DIČ: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after="0" w:lineRule="auto"/>
        <w:rPr>
          <w:rFonts w:ascii="Calibri" w:cs="Calibri" w:eastAsia="Calibri" w:hAnsi="Calibri"/>
        </w:rPr>
      </w:pPr>
      <w:r w:rsidDel="00000000" w:rsidR="00000000" w:rsidRPr="00000000">
        <w:rPr>
          <w:rFonts w:ascii="Calibri" w:cs="Calibri" w:eastAsia="Calibri" w:hAnsi="Calibri"/>
          <w:rtl w:val="0"/>
        </w:rPr>
        <w:t xml:space="preserve">IČ DPH: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rPr>
      </w:pPr>
      <w:r w:rsidDel="00000000" w:rsidR="00000000" w:rsidRPr="00000000">
        <w:rPr>
          <w:rFonts w:ascii="Calibri" w:cs="Calibri" w:eastAsia="Calibri" w:hAnsi="Calibri"/>
          <w:rtl w:val="0"/>
        </w:rPr>
        <w:t xml:space="preserve">Vznik dňa</w:t>
      </w:r>
      <w:r w:rsidDel="00000000" w:rsidR="00000000" w:rsidRPr="00000000">
        <w:rPr>
          <w:rtl w:val="0"/>
        </w:rPr>
        <w:t xml:space="preserve">………………….</w:t>
      </w:r>
      <w:r w:rsidDel="00000000" w:rsidR="00000000" w:rsidRPr="00000000">
        <w:rPr>
          <w:rFonts w:ascii="Calibri" w:cs="Calibri" w:eastAsia="Calibri" w:hAnsi="Calibri"/>
          <w:rtl w:val="0"/>
        </w:rPr>
        <w:t xml:space="preserve">, Obchodný register Okresného súdu </w:t>
      </w:r>
      <w:r w:rsidDel="00000000" w:rsidR="00000000" w:rsidRPr="00000000">
        <w:rPr>
          <w:rtl w:val="0"/>
        </w:rPr>
        <w:t xml:space="preserve">………………………….</w:t>
      </w:r>
      <w:r w:rsidDel="00000000" w:rsidR="00000000" w:rsidRPr="00000000">
        <w:rPr>
          <w:rFonts w:ascii="Calibri" w:cs="Calibri" w:eastAsia="Calibri" w:hAnsi="Calibri"/>
          <w:rtl w:val="0"/>
        </w:rPr>
        <w:t xml:space="preserve">, oddiel: </w:t>
      </w:r>
      <w:r w:rsidDel="00000000" w:rsidR="00000000" w:rsidRPr="00000000">
        <w:rPr>
          <w:rtl w:val="0"/>
        </w:rPr>
        <w:t xml:space="preserve">….</w:t>
      </w:r>
      <w:r w:rsidDel="00000000" w:rsidR="00000000" w:rsidRPr="00000000">
        <w:rPr>
          <w:rFonts w:ascii="Calibri" w:cs="Calibri" w:eastAsia="Calibri" w:hAnsi="Calibri"/>
          <w:rtl w:val="0"/>
        </w:rPr>
        <w:t xml:space="preserve">, vložka č.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spacing w:after="0" w:lineRule="auto"/>
        <w:rPr>
          <w:rFonts w:ascii="Calibri" w:cs="Calibri" w:eastAsia="Calibri" w:hAnsi="Calibri"/>
        </w:rPr>
      </w:pPr>
      <w:r w:rsidDel="00000000" w:rsidR="00000000" w:rsidRPr="00000000">
        <w:rPr>
          <w:rFonts w:ascii="Calibri" w:cs="Calibri" w:eastAsia="Calibri" w:hAnsi="Calibri"/>
          <w:rtl w:val="0"/>
        </w:rPr>
        <w:t xml:space="preserve">V zastúpení: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after="0" w:lineRule="auto"/>
        <w:rPr>
          <w:rFonts w:ascii="Calibri" w:cs="Calibri" w:eastAsia="Calibri" w:hAnsi="Calibri"/>
        </w:rPr>
      </w:pPr>
      <w:r w:rsidDel="00000000" w:rsidR="00000000" w:rsidRPr="00000000">
        <w:rPr>
          <w:rFonts w:ascii="Calibri" w:cs="Calibri" w:eastAsia="Calibri" w:hAnsi="Calibri"/>
          <w:rtl w:val="0"/>
        </w:rPr>
        <w:t xml:space="preserve">(ďalej len "darca") na jednej strane</w:t>
      </w:r>
    </w:p>
    <w:p w:rsidR="00000000" w:rsidDel="00000000" w:rsidP="00000000" w:rsidRDefault="00000000" w:rsidRPr="00000000" w14:paraId="00000010">
      <w:pPr>
        <w:spacing w:after="0" w:lineRule="auto"/>
        <w:rPr>
          <w:rFonts w:ascii="Calibri" w:cs="Calibri" w:eastAsia="Calibri" w:hAnsi="Calibri"/>
        </w:rPr>
      </w:pPr>
      <w:r w:rsidDel="00000000" w:rsidR="00000000" w:rsidRPr="00000000">
        <w:rPr>
          <w:rFonts w:ascii="Calibri" w:cs="Calibri" w:eastAsia="Calibri" w:hAnsi="Calibri"/>
          <w:rtl w:val="0"/>
        </w:rPr>
        <w:t xml:space="preserve">a</w:t>
      </w:r>
    </w:p>
    <w:p w:rsidR="00000000" w:rsidDel="00000000" w:rsidP="00000000" w:rsidRDefault="00000000" w:rsidRPr="00000000" w14:paraId="00000011">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0" w:lineRule="auto"/>
        <w:rPr>
          <w:rFonts w:ascii="Calibri" w:cs="Calibri" w:eastAsia="Calibri" w:hAnsi="Calibri"/>
        </w:rPr>
      </w:pPr>
      <w:r w:rsidDel="00000000" w:rsidR="00000000" w:rsidRPr="00000000">
        <w:rPr>
          <w:rFonts w:ascii="Calibri" w:cs="Calibri" w:eastAsia="Calibri" w:hAnsi="Calibri"/>
          <w:rtl w:val="0"/>
        </w:rPr>
        <w:t xml:space="preserve">Obdarovaný:</w:t>
      </w:r>
    </w:p>
    <w:p w:rsidR="00000000" w:rsidDel="00000000" w:rsidP="00000000" w:rsidRDefault="00000000" w:rsidRPr="00000000" w14:paraId="00000013">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VILKO</w:t>
      </w:r>
    </w:p>
    <w:p w:rsidR="00000000" w:rsidDel="00000000" w:rsidP="00000000" w:rsidRDefault="00000000" w:rsidRPr="00000000" w14:paraId="00000014">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Nad plážou 14554/29</w:t>
      </w:r>
    </w:p>
    <w:p w:rsidR="00000000" w:rsidDel="00000000" w:rsidP="00000000" w:rsidRDefault="00000000" w:rsidRPr="00000000" w14:paraId="00000015">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974 01 Banská Bystrica</w:t>
      </w:r>
    </w:p>
    <w:p w:rsidR="00000000" w:rsidDel="00000000" w:rsidP="00000000" w:rsidRDefault="00000000" w:rsidRPr="00000000" w14:paraId="00000016">
      <w:pPr>
        <w:spacing w:after="0" w:lineRule="auto"/>
        <w:rPr>
          <w:rFonts w:ascii="Calibri" w:cs="Calibri" w:eastAsia="Calibri" w:hAnsi="Calibri"/>
        </w:rPr>
      </w:pPr>
      <w:r w:rsidDel="00000000" w:rsidR="00000000" w:rsidRPr="00000000">
        <w:rPr>
          <w:rFonts w:ascii="Calibri" w:cs="Calibri" w:eastAsia="Calibri" w:hAnsi="Calibri"/>
          <w:rtl w:val="0"/>
        </w:rPr>
        <w:t xml:space="preserve">právna forma: občianske združenie</w:t>
      </w:r>
    </w:p>
    <w:p w:rsidR="00000000" w:rsidDel="00000000" w:rsidP="00000000" w:rsidRDefault="00000000" w:rsidRPr="00000000" w14:paraId="00000017">
      <w:pPr>
        <w:spacing w:after="0" w:lineRule="auto"/>
        <w:rPr>
          <w:rFonts w:ascii="Calibri" w:cs="Calibri" w:eastAsia="Calibri" w:hAnsi="Calibri"/>
        </w:rPr>
      </w:pPr>
      <w:r w:rsidDel="00000000" w:rsidR="00000000" w:rsidRPr="00000000">
        <w:rPr>
          <w:rFonts w:ascii="Calibri" w:cs="Calibri" w:eastAsia="Calibri" w:hAnsi="Calibri"/>
          <w:rtl w:val="0"/>
        </w:rPr>
        <w:t xml:space="preserve">IČO: 52096815</w:t>
      </w:r>
    </w:p>
    <w:p w:rsidR="00000000" w:rsidDel="00000000" w:rsidP="00000000" w:rsidRDefault="00000000" w:rsidRPr="00000000" w14:paraId="00000018">
      <w:pPr>
        <w:spacing w:after="0" w:lineRule="auto"/>
        <w:rPr>
          <w:rFonts w:ascii="Calibri" w:cs="Calibri" w:eastAsia="Calibri" w:hAnsi="Calibri"/>
        </w:rPr>
      </w:pPr>
      <w:r w:rsidDel="00000000" w:rsidR="00000000" w:rsidRPr="00000000">
        <w:rPr>
          <w:rFonts w:ascii="Calibri" w:cs="Calibri" w:eastAsia="Calibri" w:hAnsi="Calibri"/>
          <w:rtl w:val="0"/>
        </w:rPr>
        <w:t xml:space="preserve">Registrácia dňa 30.11.2018, č. spisu: VVS/1-900/90-55124</w:t>
      </w:r>
    </w:p>
    <w:p w:rsidR="00000000" w:rsidDel="00000000" w:rsidP="00000000" w:rsidRDefault="00000000" w:rsidRPr="00000000" w14:paraId="00000019">
      <w:pPr>
        <w:spacing w:after="0" w:lineRule="auto"/>
        <w:rPr>
          <w:rFonts w:ascii="Calibri" w:cs="Calibri" w:eastAsia="Calibri" w:hAnsi="Calibri"/>
        </w:rPr>
      </w:pPr>
      <w:r w:rsidDel="00000000" w:rsidR="00000000" w:rsidRPr="00000000">
        <w:rPr>
          <w:rFonts w:ascii="Calibri" w:cs="Calibri" w:eastAsia="Calibri" w:hAnsi="Calibri"/>
          <w:rtl w:val="0"/>
        </w:rPr>
        <w:t xml:space="preserve">V zastúpení: Mgr. Martinou Hanákovou, predsedom</w:t>
      </w:r>
    </w:p>
    <w:p w:rsidR="00000000" w:rsidDel="00000000" w:rsidP="00000000" w:rsidRDefault="00000000" w:rsidRPr="00000000" w14:paraId="0000001A">
      <w:pPr>
        <w:spacing w:after="0" w:lineRule="auto"/>
        <w:rPr>
          <w:rFonts w:ascii="Calibri" w:cs="Calibri" w:eastAsia="Calibri" w:hAnsi="Calibri"/>
        </w:rPr>
      </w:pPr>
      <w:r w:rsidDel="00000000" w:rsidR="00000000" w:rsidRPr="00000000">
        <w:rPr>
          <w:rFonts w:ascii="Calibri" w:cs="Calibri" w:eastAsia="Calibri" w:hAnsi="Calibri"/>
          <w:rtl w:val="0"/>
        </w:rPr>
        <w:t xml:space="preserve">(ďalej len "obdarovaný“) na druhej strane</w:t>
      </w:r>
    </w:p>
    <w:p w:rsidR="00000000" w:rsidDel="00000000" w:rsidP="00000000" w:rsidRDefault="00000000" w:rsidRPr="00000000" w14:paraId="0000001B">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spacing w:line="360" w:lineRule="auto"/>
        <w:ind w:right="2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uzavreli v súlade s ustanovením § 628  a nasledujúcich, zákona č. 40/1964 Zb. Občianskeho zákonníka v platnom znení (ďalej len „</w:t>
      </w:r>
      <w:r w:rsidDel="00000000" w:rsidR="00000000" w:rsidRPr="00000000">
        <w:rPr>
          <w:rFonts w:ascii="Calibri" w:cs="Calibri" w:eastAsia="Calibri" w:hAnsi="Calibri"/>
          <w:i w:val="1"/>
          <w:iCs w:val="1"/>
          <w:color w:val="000000"/>
          <w:rtl w:val="0"/>
        </w:rPr>
        <w:t xml:space="preserve">Občiansky zákonník“)</w:t>
      </w:r>
      <w:r w:rsidDel="00000000" w:rsidR="00000000" w:rsidRPr="00000000">
        <w:rPr>
          <w:rFonts w:ascii="Calibri" w:cs="Calibri" w:eastAsia="Calibri" w:hAnsi="Calibri"/>
          <w:color w:val="000000"/>
          <w:rtl w:val="0"/>
        </w:rPr>
        <w:t xml:space="preserve"> túto darovaciu zmluvu.</w:t>
      </w:r>
    </w:p>
    <w:p w:rsidR="00000000" w:rsidDel="00000000" w:rsidP="00000000" w:rsidRDefault="00000000" w:rsidRPr="00000000" w14:paraId="0000001D">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Predmet zmluvy</w:t>
      </w:r>
    </w:p>
    <w:p w:rsidR="00000000" w:rsidDel="00000000" w:rsidP="00000000" w:rsidRDefault="00000000" w:rsidRPr="00000000" w14:paraId="0000001F">
      <w:pP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spacing w:after="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Predmetom tejto zmluvy je  finančný dar  vo </w:t>
      </w:r>
      <w:r w:rsidDel="00000000" w:rsidR="00000000" w:rsidRPr="00000000">
        <w:rPr>
          <w:rFonts w:ascii="Calibri" w:cs="Calibri" w:eastAsia="Calibri" w:hAnsi="Calibri"/>
          <w:rtl w:val="0"/>
        </w:rPr>
        <w:t xml:space="preserve">výške ..............EUR  (slovom: ............................................................eur) </w:t>
      </w:r>
    </w:p>
    <w:p w:rsidR="00000000" w:rsidDel="00000000" w:rsidP="00000000" w:rsidRDefault="00000000" w:rsidRPr="00000000" w14:paraId="00000021">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(ďalej len „dar“), </w:t>
      </w:r>
      <w:r w:rsidDel="00000000" w:rsidR="00000000" w:rsidRPr="00000000">
        <w:rPr>
          <w:rFonts w:ascii="Calibri" w:cs="Calibri" w:eastAsia="Calibri" w:hAnsi="Calibri"/>
          <w:color w:val="000000"/>
          <w:rtl w:val="0"/>
        </w:rPr>
        <w:t xml:space="preserve">určený pre občianske združenie VILKO.</w:t>
      </w:r>
      <w:r w:rsidDel="00000000" w:rsidR="00000000" w:rsidRPr="00000000">
        <w:rPr>
          <w:rtl w:val="0"/>
        </w:rPr>
      </w:r>
    </w:p>
    <w:p w:rsidR="00000000" w:rsidDel="00000000" w:rsidP="00000000" w:rsidRDefault="00000000" w:rsidRPr="00000000" w14:paraId="00000022">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Účel použitia finančného daru</w:t>
      </w:r>
    </w:p>
    <w:p w:rsidR="00000000" w:rsidDel="00000000" w:rsidP="00000000" w:rsidRDefault="00000000" w:rsidRPr="00000000" w14:paraId="00000024">
      <w:pP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Darca poskytuje finančný dar obdarovanému na účel finančnej pomoci chorým a ťažko zdravotne postihnutým osobám a ich rodinám v súlade so stanovami občianskeho združenia VILKO. </w:t>
      </w:r>
    </w:p>
    <w:p w:rsidR="00000000" w:rsidDel="00000000" w:rsidP="00000000" w:rsidRDefault="00000000" w:rsidRPr="00000000" w14:paraId="00000026">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Vyplatenie daru</w:t>
      </w:r>
    </w:p>
    <w:p w:rsidR="00000000" w:rsidDel="00000000" w:rsidP="00000000" w:rsidRDefault="00000000" w:rsidRPr="00000000" w14:paraId="00000028">
      <w:pP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Darca poukáže obdarovanému finančnú sumu ........... EUR prevodom na bankový účet.</w:t>
      </w:r>
    </w:p>
    <w:p w:rsidR="00000000" w:rsidDel="00000000" w:rsidP="00000000" w:rsidRDefault="00000000" w:rsidRPr="00000000" w14:paraId="0000002A">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Bankové spojenie  </w:t>
      </w:r>
      <w:r w:rsidDel="00000000" w:rsidR="00000000" w:rsidRPr="00000000">
        <w:rPr>
          <w:rFonts w:ascii="Calibri" w:cs="Calibri" w:eastAsia="Calibri" w:hAnsi="Calibri"/>
          <w:b w:val="0"/>
          <w:bCs w:val="0"/>
          <w:rtl w:val="0"/>
        </w:rPr>
        <w:t xml:space="preserve">IBAN </w:t>
      </w:r>
      <w:r w:rsidDel="00000000" w:rsidR="00000000" w:rsidRPr="00000000">
        <w:rPr>
          <w:rFonts w:ascii="Calibri" w:cs="Calibri" w:eastAsia="Calibri" w:hAnsi="Calibri"/>
          <w:rtl w:val="0"/>
        </w:rPr>
        <w:t xml:space="preserve">SK02 8330 0000 0025 0160 8814</w:t>
      </w:r>
      <w:r w:rsidDel="00000000" w:rsidR="00000000" w:rsidRPr="00000000">
        <w:rPr>
          <w:rFonts w:ascii="Calibri" w:cs="Calibri" w:eastAsia="Calibri" w:hAnsi="Calibri"/>
          <w:b w:val="0"/>
          <w:bCs w:val="0"/>
          <w:rtl w:val="0"/>
        </w:rPr>
        <w:t xml:space="preserv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0"/>
          <w:bCs w:val="0"/>
          <w:rtl w:val="0"/>
        </w:rPr>
        <w:t xml:space="preserve">SWIFT/BIC: FIOZSKBAXXX</w:t>
      </w:r>
      <w:r w:rsidDel="00000000" w:rsidR="00000000" w:rsidRPr="00000000">
        <w:rPr>
          <w:rtl w:val="0"/>
        </w:rPr>
      </w:r>
    </w:p>
    <w:p w:rsidR="00000000" w:rsidDel="00000000" w:rsidP="00000000" w:rsidRDefault="00000000" w:rsidRPr="00000000" w14:paraId="0000002B">
      <w:pPr>
        <w:widowControl w:val="0"/>
        <w:ind w:right="2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Darca  touto zmluvou daruje obdarovanému dar a obdarovaný dar s vďakou prijíma.</w:t>
      </w:r>
    </w:p>
    <w:p w:rsidR="00000000" w:rsidDel="00000000" w:rsidP="00000000" w:rsidRDefault="00000000" w:rsidRPr="00000000" w14:paraId="0000002C">
      <w:pPr>
        <w:widowControl w:val="0"/>
        <w:ind w:right="225"/>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Vyhlásenia zmluvných strán</w:t>
      </w:r>
    </w:p>
    <w:p w:rsidR="00000000" w:rsidDel="00000000" w:rsidP="00000000" w:rsidRDefault="00000000" w:rsidRPr="00000000" w14:paraId="0000002D">
      <w:pPr>
        <w:widowControl w:val="0"/>
        <w:spacing w:after="0" w:line="360" w:lineRule="auto"/>
        <w:ind w:right="2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Darca vyhlasuje, že dar nevykazuje žiadne právne chyby, ktoré by mu bránili alebo ho obmedzovali v nakladaní s ním.</w:t>
      </w:r>
    </w:p>
    <w:p w:rsidR="00000000" w:rsidDel="00000000" w:rsidP="00000000" w:rsidRDefault="00000000" w:rsidRPr="00000000" w14:paraId="0000002E">
      <w:pPr>
        <w:widowControl w:val="0"/>
        <w:ind w:right="225"/>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F">
      <w:pPr>
        <w:widowControl w:val="0"/>
        <w:ind w:right="225"/>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30">
      <w:pPr>
        <w:widowControl w:val="0"/>
        <w:ind w:right="225"/>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Práva a povinnosti zmluvných strán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Odo dňa podpisu tejto zmluvy sú zmluvné strany viazané prejavmi svojej vôle v tejto zmluve uvedenými, t. j. nemôžu od tejto zmluvy odstúpiť bez preukázania závažného porušenia tejto zmluvy druhou zmluvnou stranou.</w:t>
      </w:r>
    </w:p>
    <w:p w:rsidR="00000000" w:rsidDel="00000000" w:rsidP="00000000" w:rsidRDefault="00000000" w:rsidRPr="00000000" w14:paraId="00000032">
      <w:pPr>
        <w:widowControl w:val="0"/>
        <w:ind w:right="225"/>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33">
      <w:pPr>
        <w:widowControl w:val="0"/>
        <w:ind w:right="225"/>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Nadobudnutie vlastníctva</w:t>
      </w:r>
    </w:p>
    <w:p w:rsidR="00000000" w:rsidDel="00000000" w:rsidP="00000000" w:rsidRDefault="00000000" w:rsidRPr="00000000" w14:paraId="00000034">
      <w:pPr>
        <w:widowControl w:val="0"/>
        <w:spacing w:line="360" w:lineRule="auto"/>
        <w:ind w:right="22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Obdarovaný nadobudne vlastnícke právo k daru dňom pripísania na účet.</w:t>
      </w:r>
    </w:p>
    <w:p w:rsidR="00000000" w:rsidDel="00000000" w:rsidP="00000000" w:rsidRDefault="00000000" w:rsidRPr="00000000" w14:paraId="00000035">
      <w:pPr>
        <w:widowControl w:val="0"/>
        <w:ind w:left="426" w:right="225" w:hanging="426"/>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Záverečné ustanovenia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Zmeny tejto zmluvy vyžadujú formu písomného dodatku podpísaného oboma zmluvnými stranami.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Práva a povinnosti zmluvných strán touto zmluvou výslovne neupravené, sa riadia príslušnými ustanoveniami Občianskeho zákonníka a ostatných právnych predpisov platných na území Slovenskej republiky. Strany sa zaväzujú urovnať všetky spory vzniknuté v súvislosti s touto zmluvou predovšetkým dohodou.</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Táto zmluva nadobúda platnosť a účinnosť medzi zmluvnými stranami dňom jej podpisu oboma zmluvnými stranami.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Táto zmluva je vyhotovená v dvoch exemplároch s platnosťou originálu, pričom každá zo zmluvných strán dostane jedno vyhotovenie.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Zmluvné strany vyhlasujú, že si túto zmluvu prečítali a že táto, tak ako bola vyhotovená, zodpovedá ich skutočnej vôli, ktorú si vzájomne vážne, zrozumiteľne a úplne slobodne prejavili, na dôkaz čoho pripájajú svoje podpisy.</w:t>
      </w:r>
    </w:p>
    <w:p w:rsidR="00000000" w:rsidDel="00000000" w:rsidP="00000000" w:rsidRDefault="00000000" w:rsidRPr="00000000" w14:paraId="0000003C">
      <w:pP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spacing w:after="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Všeobecné ustanovenia</w:t>
      </w:r>
    </w:p>
    <w:p w:rsidR="00000000" w:rsidDel="00000000" w:rsidP="00000000" w:rsidRDefault="00000000" w:rsidRPr="00000000" w14:paraId="0000003E">
      <w:pP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F">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Darca i obdarovaný prehlasujú, že si túto darovaciu zmluvu pred jej podpisom prečítali, že bola uzatvorená na základe ich skutočnej a slobodnej vôle, vážne a zrozumiteľne, nie v tiesni ani za nápadne nevýhodných podmienok.</w:t>
      </w:r>
    </w:p>
    <w:p w:rsidR="00000000" w:rsidDel="00000000" w:rsidP="00000000" w:rsidRDefault="00000000" w:rsidRPr="00000000" w14:paraId="00000040">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rtl w:val="0"/>
        </w:rPr>
        <w:t xml:space="preserve">V ................................    dňa ......................           </w:t>
        <w:tab/>
        <w:tab/>
        <w:t xml:space="preserve">V ................................    dňa ......................</w:t>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___________________                                         </w:t>
        <w:tab/>
        <w:tab/>
        <w:t xml:space="preserve"> ___________________</w:t>
      </w:r>
    </w:p>
    <w:p w:rsidR="00000000" w:rsidDel="00000000" w:rsidP="00000000" w:rsidRDefault="00000000" w:rsidRPr="00000000" w14:paraId="00000046">
      <w:pPr>
        <w:jc w:val="both"/>
        <w:rPr>
          <w:rFonts w:ascii="Calibri" w:cs="Calibri" w:eastAsia="Calibri" w:hAnsi="Calibri"/>
        </w:rPr>
      </w:pPr>
      <w:r w:rsidDel="00000000" w:rsidR="00000000" w:rsidRPr="00000000">
        <w:rPr>
          <w:rtl w:val="0"/>
        </w:rPr>
        <w:t xml:space="preserve">……………………………</w:t>
      </w:r>
      <w:r w:rsidDel="00000000" w:rsidR="00000000" w:rsidRPr="00000000">
        <w:rPr>
          <w:rFonts w:ascii="Calibri" w:cs="Calibri" w:eastAsia="Calibri" w:hAnsi="Calibri"/>
          <w:rtl w:val="0"/>
        </w:rPr>
        <w:tab/>
        <w:t xml:space="preserve">                                         </w:t>
        <w:tab/>
        <w:tab/>
        <w:t xml:space="preserve"> Mgr. Martina Hanáková</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ZZy3kyw41E48yOlXYDcnUE+/g==">CgMxLjA4AHIhMTNISTBrdE5vQ3ZoMVhMMTd6R1NKanVfN05fUnlGdGoz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